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91" w:rsidRDefault="00E23991" w:rsidP="00BC3227">
      <w:pPr>
        <w:tabs>
          <w:tab w:val="left" w:pos="68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BC3227" w:rsidRPr="00D626A3" w:rsidRDefault="00BC3227" w:rsidP="00D626A3">
      <w:pPr>
        <w:tabs>
          <w:tab w:val="left" w:pos="68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14400" cy="766509"/>
            <wp:effectExtent l="19050" t="0" r="0" b="0"/>
            <wp:docPr id="1" name="รูปภาพ 0" descr="DIP-Logo-Guidelines-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-Logo-Guidelines-j_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52" cy="7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66800" cy="704850"/>
            <wp:effectExtent l="19050" t="0" r="0" b="0"/>
            <wp:docPr id="2" name="รูปภาพ 1" descr="IP ID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IDE -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4" cy="7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27" w:rsidRDefault="00BC3227" w:rsidP="00BC3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3227" w:rsidRDefault="00BC3227" w:rsidP="00BC32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รายละเอียดเกณฑ์การประเมิน</w:t>
      </w:r>
      <w:r w:rsidRPr="00BC3227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อุตสาหกรรมหุ่นยนต์เพื่ออุตสาหกรรม</w:t>
      </w:r>
    </w:p>
    <w:p w:rsidR="00BC3227" w:rsidRPr="00736DE6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6"/>
        <w:tblW w:w="9781" w:type="dxa"/>
        <w:tblInd w:w="108" w:type="dxa"/>
        <w:tblLook w:val="04A0"/>
      </w:tblPr>
      <w:tblGrid>
        <w:gridCol w:w="9781"/>
      </w:tblGrid>
      <w:tr w:rsidR="00BC3227" w:rsidRPr="00736DE6" w:rsidTr="00303535">
        <w:trPr>
          <w:trHeight w:val="1704"/>
        </w:trPr>
        <w:tc>
          <w:tcPr>
            <w:tcW w:w="9781" w:type="dxa"/>
          </w:tcPr>
          <w:p w:rsidR="00BC3227" w:rsidRPr="00303535" w:rsidRDefault="00BC3227" w:rsidP="0030353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แบบประเมินศักยภาพทรัพย์สินทางปัญญาชุดนี้จัดทำขึ้นโดยกรมทรัพย์สินทางปัญญา กระทรวงพาณิชย์ เพื่อประเมินศักยภาพสิทธิบัตรใน</w:t>
            </w:r>
            <w:r w:rsidRPr="00BC32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อุตสาหกรรมหุ่นยนต์เพื่ออุตสาหกรรม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หน้า)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ซึ่งผลการประเมินในครั้งนี้เป็นการประเมินศักยภาพของสิทธิบัตรในการนำไปใช้ประโยชน์ในเชิงพาณิชย์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และ/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หรือเชิงสังคมเท่านั้น เพื่อเป็นประโยชน์ต่อผู้ประกอบการ และผู้ที่มีความสนใจที่จะนำสิทธิบัตรนั้นไปใช้ประโยชน์</w:t>
            </w:r>
            <w:r w:rsidR="00C853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BC3227" w:rsidRPr="00CF03A9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C3227" w:rsidRPr="0098507B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8507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ข้อมูลผู้ประเมิน</w:t>
      </w:r>
    </w:p>
    <w:p w:rsidR="00BC3227" w:rsidRDefault="00BC3227" w:rsidP="00BC3227">
      <w:pPr>
        <w:spacing w:after="0" w:line="36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1.1 ชื่อ-นามสกุล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นาย/นาง/นางสาว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)...................................................................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Pr="003651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C3227" w:rsidRDefault="00BC3227" w:rsidP="00BC3227">
      <w:pPr>
        <w:spacing w:after="0" w:line="360" w:lineRule="auto"/>
        <w:ind w:right="-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25ABF">
        <w:rPr>
          <w:rFonts w:ascii="TH SarabunPSK" w:eastAsia="Calibri" w:hAnsi="TH SarabunPSK" w:cs="TH SarabunPSK"/>
          <w:sz w:val="32"/>
          <w:szCs w:val="32"/>
          <w:cs/>
        </w:rPr>
        <w:t>อาชีพ............................................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หน่วยงาน/บริษัท..............................................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C3227" w:rsidRDefault="00BC3227" w:rsidP="00BC32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ที่อยู่บ้านเลขที่.......................ซอย..............................ถนน.................................แขวง/ตำบล..............................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C3227" w:rsidRDefault="00BC3227" w:rsidP="00BC32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เขต/อำเภอ...................................................จังหวัด...................................................รหัสไปรษณีย์......................................</w:t>
      </w:r>
    </w:p>
    <w:p w:rsidR="00BC3227" w:rsidRPr="0098507B" w:rsidRDefault="00BC3227" w:rsidP="00BC32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หมายเลยโทรศัพท์..............................................................อีเมล์...........................................................................................</w:t>
      </w:r>
    </w:p>
    <w:p w:rsidR="00BC3227" w:rsidRDefault="00BC3227" w:rsidP="00BC3227">
      <w:pPr>
        <w:spacing w:after="0" w:line="360" w:lineRule="auto"/>
        <w:ind w:left="36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1.2 ชื่อผู้ประดิษฐ์.....................................................................................................................................................</w:t>
      </w:r>
    </w:p>
    <w:p w:rsidR="00BC3227" w:rsidRPr="00CF03A9" w:rsidRDefault="00BC3227" w:rsidP="00BC3227">
      <w:pPr>
        <w:spacing w:after="0" w:line="360" w:lineRule="auto"/>
        <w:ind w:left="360"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ชื่อผลงานที่ขอรับสิทธิบัตร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/อนุสิทธิบัตร</w:t>
      </w:r>
    </w:p>
    <w:p w:rsidR="00BC3227" w:rsidRDefault="00BC3227" w:rsidP="00BC3227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BC3227" w:rsidRPr="00CF03A9" w:rsidRDefault="00BC3227" w:rsidP="00BC3227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BC3227" w:rsidRPr="00CF03A9" w:rsidRDefault="00BC3227" w:rsidP="00BC32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เลขที่คำขอ.........................................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.....เลขที่ประกาศโฆษณา..............................................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5211A8" w:rsidRPr="00ED38E2" w:rsidRDefault="005211A8" w:rsidP="005211A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D38E2">
        <w:rPr>
          <w:rFonts w:ascii="TH SarabunPSK" w:eastAsia="Calibri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สิทธิบัตร/อนุสิทธิบัตร..................................................................................................................................................</w:t>
      </w:r>
    </w:p>
    <w:p w:rsidR="00BC3227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C3227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C3227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C3227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C3227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C3227" w:rsidRDefault="00BC3227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C8535A" w:rsidRDefault="00C8535A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C8535A" w:rsidRDefault="00C8535A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B3980" w:rsidRDefault="005B3980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377AF" w:rsidRDefault="00A377AF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377AF" w:rsidRDefault="00A377AF" w:rsidP="00BC32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C3227" w:rsidRDefault="00BC3227" w:rsidP="00BC3227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79207E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2 </w:t>
      </w:r>
      <w:r w:rsidRPr="0079207E">
        <w:rPr>
          <w:rFonts w:ascii="TH SarabunPSK" w:eastAsia="Times New Roman" w:hAnsi="TH SarabunPSK" w:cs="TH SarabunPSK"/>
          <w:b/>
          <w:bCs/>
          <w:sz w:val="28"/>
          <w:cs/>
        </w:rPr>
        <w:t>เกณฑ์การประเมินสิทธิบัตรอุตสาหกรรมหุ่นยนต์เพื่ออุตสาหกรรม</w:t>
      </w: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>เกณฑ์การประเมินสิทธิบัตรอุตสาหกรรมหุ่นยนต์เพื่ออุตสาหกรรม แบ่งออกเป็น 5 หมวด ดังนี้</w:t>
      </w: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ab/>
        <w:t xml:space="preserve">หมวด </w:t>
      </w:r>
      <w:r w:rsidRPr="0079207E">
        <w:rPr>
          <w:rFonts w:ascii="TH SarabunPSK" w:eastAsia="Times New Roman" w:hAnsi="TH SarabunPSK" w:cs="TH SarabunPSK"/>
          <w:sz w:val="28"/>
        </w:rPr>
        <w:t xml:space="preserve">A </w:t>
      </w:r>
      <w:r w:rsidRPr="0079207E">
        <w:rPr>
          <w:rFonts w:ascii="TH SarabunPSK" w:eastAsia="Times New Roman" w:hAnsi="TH SarabunPSK" w:cs="TH SarabunPSK"/>
          <w:sz w:val="28"/>
          <w:cs/>
        </w:rPr>
        <w:t>ลักษณะของทรัพย์สินทางปัญญา</w:t>
      </w:r>
      <w:r w:rsidRPr="0079207E">
        <w:rPr>
          <w:rFonts w:ascii="TH SarabunPSK" w:eastAsia="Times New Roman" w:hAnsi="TH SarabunPSK" w:cs="TH SarabunPSK"/>
          <w:sz w:val="28"/>
          <w:cs/>
        </w:rPr>
        <w:tab/>
        <w:t>จำนวน 4 ข้อ</w:t>
      </w: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ab/>
        <w:t xml:space="preserve">หมวด </w:t>
      </w:r>
      <w:r w:rsidRPr="0079207E">
        <w:rPr>
          <w:rFonts w:ascii="TH SarabunPSK" w:eastAsia="Times New Roman" w:hAnsi="TH SarabunPSK" w:cs="TH SarabunPSK"/>
          <w:sz w:val="28"/>
        </w:rPr>
        <w:t xml:space="preserve">B </w:t>
      </w:r>
      <w:r w:rsidRPr="0079207E">
        <w:rPr>
          <w:rFonts w:ascii="TH SarabunPSK" w:eastAsia="Cordia New" w:hAnsi="TH SarabunPSK" w:cs="TH SarabunPSK"/>
          <w:sz w:val="28"/>
          <w:cs/>
        </w:rPr>
        <w:t>ศักยภาพด้านเทคโนโลยี</w:t>
      </w:r>
      <w:r w:rsidRPr="0079207E">
        <w:rPr>
          <w:rFonts w:ascii="TH SarabunPSK" w:eastAsia="Cordia New" w:hAnsi="TH SarabunPSK" w:cs="TH SarabunPSK"/>
          <w:sz w:val="28"/>
          <w:cs/>
        </w:rPr>
        <w:tab/>
      </w:r>
      <w:r w:rsidRPr="0079207E">
        <w:rPr>
          <w:rFonts w:ascii="TH SarabunPSK" w:eastAsia="Cordia New" w:hAnsi="TH SarabunPSK" w:cs="TH SarabunPSK"/>
          <w:sz w:val="28"/>
          <w:cs/>
        </w:rPr>
        <w:tab/>
        <w:t xml:space="preserve">จำนวน </w:t>
      </w:r>
      <w:r w:rsidRPr="0079207E">
        <w:rPr>
          <w:rFonts w:ascii="TH SarabunPSK" w:eastAsia="Cordia New" w:hAnsi="TH SarabunPSK" w:cs="TH SarabunPSK"/>
          <w:sz w:val="28"/>
        </w:rPr>
        <w:t>3</w:t>
      </w:r>
      <w:r w:rsidRPr="0079207E">
        <w:rPr>
          <w:rFonts w:ascii="TH SarabunPSK" w:eastAsia="Cordia New" w:hAnsi="TH SarabunPSK" w:cs="TH SarabunPSK"/>
          <w:sz w:val="28"/>
          <w:cs/>
        </w:rPr>
        <w:t xml:space="preserve"> ข้อ</w:t>
      </w:r>
    </w:p>
    <w:p w:rsidR="006A08D5" w:rsidRPr="0079207E" w:rsidRDefault="006A08D5" w:rsidP="006A08D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79207E">
        <w:rPr>
          <w:rFonts w:ascii="TH SarabunPSK" w:eastAsia="Cordia New" w:hAnsi="TH SarabunPSK" w:cs="TH SarabunPSK"/>
          <w:sz w:val="28"/>
          <w:cs/>
        </w:rPr>
        <w:t xml:space="preserve">หมวด </w:t>
      </w:r>
      <w:r w:rsidRPr="0079207E">
        <w:rPr>
          <w:rFonts w:ascii="TH SarabunPSK" w:eastAsia="Cordia New" w:hAnsi="TH SarabunPSK" w:cs="TH SarabunPSK"/>
          <w:sz w:val="28"/>
        </w:rPr>
        <w:t xml:space="preserve">C </w:t>
      </w:r>
      <w:r w:rsidRPr="0079207E">
        <w:rPr>
          <w:rFonts w:ascii="TH SarabunPSK" w:eastAsia="Cordia New" w:hAnsi="TH SarabunPSK" w:cs="TH SarabunPSK"/>
          <w:sz w:val="28"/>
          <w:cs/>
        </w:rPr>
        <w:t>ศักยภาพด้านการตลาด</w:t>
      </w:r>
      <w:r w:rsidRPr="0079207E">
        <w:rPr>
          <w:rFonts w:ascii="TH SarabunPSK" w:eastAsia="Cordia New" w:hAnsi="TH SarabunPSK" w:cs="TH SarabunPSK"/>
          <w:sz w:val="28"/>
          <w:cs/>
        </w:rPr>
        <w:tab/>
      </w:r>
      <w:r w:rsidRPr="0079207E">
        <w:rPr>
          <w:rFonts w:ascii="TH SarabunPSK" w:eastAsia="Cordia New" w:hAnsi="TH SarabunPSK" w:cs="TH SarabunPSK"/>
          <w:sz w:val="28"/>
          <w:cs/>
        </w:rPr>
        <w:tab/>
        <w:t>จำนวน 7 ข้อ</w:t>
      </w:r>
    </w:p>
    <w:p w:rsidR="006A08D5" w:rsidRPr="0079207E" w:rsidRDefault="006A08D5" w:rsidP="006A08D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79207E">
        <w:rPr>
          <w:rFonts w:ascii="TH SarabunPSK" w:eastAsia="Cordia New" w:hAnsi="TH SarabunPSK" w:cs="TH SarabunPSK"/>
          <w:sz w:val="28"/>
          <w:cs/>
        </w:rPr>
        <w:t xml:space="preserve">หมวด </w:t>
      </w:r>
      <w:r w:rsidRPr="0079207E">
        <w:rPr>
          <w:rFonts w:ascii="TH SarabunPSK" w:eastAsia="Cordia New" w:hAnsi="TH SarabunPSK" w:cs="TH SarabunPSK"/>
          <w:sz w:val="28"/>
        </w:rPr>
        <w:t xml:space="preserve">D </w:t>
      </w:r>
      <w:r w:rsidRPr="0079207E">
        <w:rPr>
          <w:rFonts w:ascii="TH SarabunPSK" w:eastAsia="Cordia New" w:hAnsi="TH SarabunPSK" w:cs="TH SarabunPSK"/>
          <w:sz w:val="28"/>
          <w:cs/>
        </w:rPr>
        <w:t>ศักยภาพด้านการเงิน</w:t>
      </w:r>
      <w:r w:rsidRPr="0079207E">
        <w:rPr>
          <w:rFonts w:ascii="TH SarabunPSK" w:eastAsia="Cordia New" w:hAnsi="TH SarabunPSK" w:cs="TH SarabunPSK"/>
          <w:sz w:val="28"/>
          <w:cs/>
        </w:rPr>
        <w:tab/>
      </w:r>
      <w:r w:rsidRPr="0079207E">
        <w:rPr>
          <w:rFonts w:ascii="TH SarabunPSK" w:eastAsia="Cordia New" w:hAnsi="TH SarabunPSK" w:cs="TH SarabunPSK"/>
          <w:sz w:val="28"/>
          <w:cs/>
        </w:rPr>
        <w:tab/>
        <w:t xml:space="preserve">จำนวน </w:t>
      </w:r>
      <w:r w:rsidRPr="0079207E">
        <w:rPr>
          <w:rFonts w:ascii="TH SarabunPSK" w:eastAsia="Cordia New" w:hAnsi="TH SarabunPSK" w:cs="TH SarabunPSK"/>
          <w:sz w:val="28"/>
        </w:rPr>
        <w:t>3</w:t>
      </w:r>
      <w:r w:rsidRPr="0079207E">
        <w:rPr>
          <w:rFonts w:ascii="TH SarabunPSK" w:eastAsia="Cordia New" w:hAnsi="TH SarabunPSK" w:cs="TH SarabunPSK"/>
          <w:sz w:val="28"/>
          <w:cs/>
        </w:rPr>
        <w:t xml:space="preserve"> ข้อ</w:t>
      </w:r>
    </w:p>
    <w:p w:rsidR="006A08D5" w:rsidRPr="0079207E" w:rsidRDefault="006A08D5" w:rsidP="006A08D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79207E">
        <w:rPr>
          <w:rFonts w:ascii="TH SarabunPSK" w:eastAsia="Cordia New" w:hAnsi="TH SarabunPSK" w:cs="TH SarabunPSK"/>
          <w:sz w:val="28"/>
          <w:cs/>
        </w:rPr>
        <w:t xml:space="preserve">หมวด </w:t>
      </w:r>
      <w:r w:rsidRPr="0079207E">
        <w:rPr>
          <w:rFonts w:ascii="TH SarabunPSK" w:eastAsia="Cordia New" w:hAnsi="TH SarabunPSK" w:cs="TH SarabunPSK"/>
          <w:sz w:val="28"/>
        </w:rPr>
        <w:t>E</w:t>
      </w:r>
      <w:r w:rsidRPr="0079207E">
        <w:rPr>
          <w:rFonts w:ascii="TH SarabunPSK" w:eastAsia="Cordia New" w:hAnsi="TH SarabunPSK" w:cs="TH SarabunPSK"/>
          <w:sz w:val="28"/>
          <w:cs/>
        </w:rPr>
        <w:t xml:space="preserve"> ผลกระทบด้านกฎหมาย</w:t>
      </w:r>
      <w:r w:rsidRPr="0079207E">
        <w:rPr>
          <w:rFonts w:ascii="TH SarabunPSK" w:eastAsia="Cordia New" w:hAnsi="TH SarabunPSK" w:cs="TH SarabunPSK"/>
          <w:sz w:val="28"/>
          <w:cs/>
        </w:rPr>
        <w:tab/>
      </w:r>
      <w:r w:rsidRPr="0079207E">
        <w:rPr>
          <w:rFonts w:ascii="TH SarabunPSK" w:eastAsia="Cordia New" w:hAnsi="TH SarabunPSK" w:cs="TH SarabunPSK"/>
          <w:sz w:val="28"/>
          <w:cs/>
        </w:rPr>
        <w:tab/>
        <w:t xml:space="preserve">จำนวน </w:t>
      </w:r>
      <w:r w:rsidRPr="0079207E">
        <w:rPr>
          <w:rFonts w:ascii="TH SarabunPSK" w:eastAsia="Cordia New" w:hAnsi="TH SarabunPSK" w:cs="TH SarabunPSK"/>
          <w:sz w:val="28"/>
        </w:rPr>
        <w:t>1</w:t>
      </w:r>
      <w:r w:rsidRPr="0079207E">
        <w:rPr>
          <w:rFonts w:ascii="TH SarabunPSK" w:eastAsia="Cordia New" w:hAnsi="TH SarabunPSK" w:cs="TH SarabunPSK"/>
          <w:sz w:val="28"/>
          <w:cs/>
        </w:rPr>
        <w:t xml:space="preserve"> ข้อ</w:t>
      </w: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 xml:space="preserve">กรุณา </w:t>
      </w:r>
      <w:r w:rsidRPr="0079207E">
        <w:rPr>
          <w:rFonts w:ascii="TH SarabunPSK" w:eastAsia="Times New Roman" w:hAnsi="TH SarabunPSK" w:cs="TH SarabunPSK"/>
          <w:sz w:val="28"/>
        </w:rPr>
        <w:sym w:font="Wingdings 2" w:char="F099"/>
      </w:r>
      <w:r w:rsidRPr="0079207E">
        <w:rPr>
          <w:rFonts w:ascii="TH SarabunPSK" w:eastAsia="Times New Roman" w:hAnsi="TH SarabunPSK" w:cs="TH SarabunPSK"/>
          <w:sz w:val="28"/>
          <w:cs/>
        </w:rPr>
        <w:t xml:space="preserve"> ให้คะแนนศักยภาพของผลงานที่ท่านประเมิน โดยมีระดับการให้คะแนน 1- 5 คะแนน คือ</w:t>
      </w: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ab/>
        <w:t>คะแนน 1 หมายถึง</w:t>
      </w:r>
      <w:r w:rsidR="00B25F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9207E">
        <w:rPr>
          <w:rFonts w:ascii="TH SarabunPSK" w:eastAsia="Times New Roman" w:hAnsi="TH SarabunPSK" w:cs="TH SarabunPSK"/>
          <w:sz w:val="28"/>
          <w:cs/>
        </w:rPr>
        <w:t>ระดับศักยภาพต่ำที่สุด</w:t>
      </w: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ab/>
        <w:t>คะแนน 5 หมายถึง</w:t>
      </w:r>
      <w:r w:rsidR="00B25F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9207E">
        <w:rPr>
          <w:rFonts w:ascii="TH SarabunPSK" w:eastAsia="Times New Roman" w:hAnsi="TH SarabunPSK" w:cs="TH SarabunPSK"/>
          <w:sz w:val="28"/>
          <w:cs/>
        </w:rPr>
        <w:t>ระดับศักยภาพสูงที่สุด</w:t>
      </w:r>
    </w:p>
    <w:p w:rsidR="00B25FFB" w:rsidRPr="0079207E" w:rsidRDefault="006A08D5" w:rsidP="006A08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และหากมีคำอธิบายเพิ่มเติมการให้คะแนน ให้ระบุไว้ในช่องคำอธิบาย</w:t>
      </w:r>
    </w:p>
    <w:tbl>
      <w:tblPr>
        <w:tblW w:w="10206" w:type="dxa"/>
        <w:tblInd w:w="108" w:type="dxa"/>
        <w:tblLook w:val="04A0"/>
      </w:tblPr>
      <w:tblGrid>
        <w:gridCol w:w="7200"/>
        <w:gridCol w:w="810"/>
        <w:gridCol w:w="2196"/>
      </w:tblGrid>
      <w:tr w:rsidR="006A08D5" w:rsidRPr="0079207E" w:rsidTr="001D2E5C">
        <w:trPr>
          <w:trHeight w:val="20"/>
          <w:tblHeader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เกณฑ์การประเมินทรัพย์สินทางปัญญาอุตสาหกรรมหุ่นยนต์เพื่ออุตสาหกรรม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</w:t>
            </w: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หมวด 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A 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ลักษณะของทรัพย์สินทางปัญญา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79207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. </w:t>
            </w:r>
            <w:r w:rsidR="00451EEB" w:rsidRPr="00B25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ขอบเขตการคุ้มครอง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380AA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D06F00" w:rsidRDefault="006A08D5" w:rsidP="00451E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06F00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06F00">
              <w:rPr>
                <w:rFonts w:ascii="TH SarabunPSK" w:eastAsia="Times New Roman" w:hAnsi="TH SarabunPSK" w:cs="TH SarabunPSK"/>
                <w:sz w:val="28"/>
                <w:cs/>
              </w:rPr>
              <w:t>. ทรัพย์สินทางปัญญาที่ขอรับความคุ้มครองในประเทศ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D06F00" w:rsidRDefault="006A08D5" w:rsidP="001D2E5C">
            <w:pPr>
              <w:spacing w:after="0" w:line="240" w:lineRule="auto"/>
              <w:ind w:left="-250"/>
              <w:rPr>
                <w:rFonts w:ascii="TH SarabunPSK" w:eastAsia="Times New Roman" w:hAnsi="TH SarabunPSK" w:cs="TH SarabunPSK"/>
                <w:sz w:val="28"/>
              </w:rPr>
            </w:pPr>
            <w:r w:rsidRPr="00D06F00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06F00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="008523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2. </w:t>
            </w:r>
            <w:r w:rsidRPr="00D06F00">
              <w:rPr>
                <w:rFonts w:ascii="TH SarabunPSK" w:eastAsia="Times New Roman" w:hAnsi="TH SarabunPSK" w:cs="TH SarabunPSK"/>
                <w:sz w:val="28"/>
                <w:cs/>
              </w:rPr>
              <w:t>ทรัพย์สินทางปัญญาที่ขอรับความคุ้มครองทั้งในประเทศและต่างประเทศ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D06F00" w:rsidRDefault="006A08D5" w:rsidP="00451E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06F00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06F00">
              <w:rPr>
                <w:rFonts w:ascii="TH SarabunPSK" w:eastAsia="Times New Roman" w:hAnsi="TH SarabunPSK" w:cs="TH SarabunPSK"/>
                <w:sz w:val="28"/>
                <w:cs/>
              </w:rPr>
              <w:t xml:space="preserve">. ทรัพย์สินทางปัญญาที่ขอรับความคุ้มครองทั้งในประเทศและต่างประเทศใช้ระบบ </w:t>
            </w:r>
            <w:r w:rsidRPr="00D06F00">
              <w:rPr>
                <w:rFonts w:ascii="TH SarabunPSK" w:eastAsia="Times New Roman" w:hAnsi="TH SarabunPSK" w:cs="TH SarabunPSK"/>
                <w:sz w:val="28"/>
              </w:rPr>
              <w:t>PCT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อายุการคุ้มครองที่เหลือของสิทธิบัตร (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Patent Age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380AA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มีระยะเวลาการคุ้มครอง เหลืออายุ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มีระยะเวลาการคุ้มครอง เหลืออายุ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มีระยะเวลาการคุ้มครอง เหลืออายุ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มีระยะเวลาการคุ้มครอง เหลืออายุ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มีระยะเวลาการคุ้มครอง เหลืออายุ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ประเภทของข้อถือสิทธิ (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Types of Claims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Product Claims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incremental product with minor impact to market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Product Claims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novel product with moderate impact to market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Process Claims with minor impact to robotics and biotechnology industry 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Process Claims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/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Usage Claim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with moderate to high impact to a robotics and biotechnology industry 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Product Claims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breakthrough products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/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Process Claims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/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Usage Claims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with high impact in robotics industry and others industry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4. จำนวนข้อถือสิทธิ (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Number of Claims</w:t>
            </w: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มีจำนวนข้อถือสิทธิไม่เกิน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มีจำนวนข้อถือสิทธิ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มีจำนวนข้อถือสิทธิ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มีจำนวนข้อถือสิทธิ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16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6A08D5" w:rsidRPr="0079207E" w:rsidTr="008523AB">
        <w:trPr>
          <w:trHeight w:val="301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3E1A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มีจำนวนข้อถือสิทธิ มากกว่า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  <w:cs/>
              </w:rPr>
              <w:t xml:space="preserve">หมวด 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 xml:space="preserve">B 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  <w:cs/>
              </w:rPr>
              <w:t>ศักยภาพด้านเทคโนโลยี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E23991">
        <w:trPr>
          <w:trHeight w:val="62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Default="006A08D5" w:rsidP="003E1AB0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  <w:cs/>
              </w:rPr>
              <w:t>. ระดับการใช้งานของหุ่นยนต์ที่ได้จากการนำสิทธิบัตรมาผลิต (สำนักงานพัฒนาวิทยาศาสตร์และเทคโนโลยีแห่งชาติ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, 2560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  <w:p w:rsidR="003E1AB0" w:rsidRPr="0079207E" w:rsidRDefault="003E1AB0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67DE9" w:rsidRPr="0079207E" w:rsidTr="00E23991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Class 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กลไกที่ประกอบด้วยหลายๆ องศาอิสระ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degrees of freedom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ที่ถูกควบคุมด้วยมนุษย์ เป็นกลไกที่ทำงานให้สำเร็จตามแผนที่กำหนดไว้ล่วงหน้าโดยไม่มีการเปลี่ยนแปลงวิธีการ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Class 2 Fixed Sequence Robot and Class 1 Manual Handling Device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67DE9" w:rsidRPr="0079207E" w:rsidTr="00E23991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Class 3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คล้ายกับ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Class 2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แต่สามารถเปลี่ยนแปลงวิธีการได้ สะดวกต่อการดัดแปลง </w:t>
            </w:r>
          </w:p>
          <w:p w:rsidR="00A67DE9" w:rsidRPr="0079207E" w:rsidRDefault="00A67DE9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Class 3 Variable Sequence Robot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67DE9" w:rsidRPr="0079207E" w:rsidTr="00E23991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Class 4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มนุษย์เป็นผู้สอนงานให้กับหุ่นยนต์ แล้วบันทึกการทำงานลงในโปรแกรมของหุ่นยนต์เพื่อทำงานตามที่บันทึกไว้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Class 4 Playback Robot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67DE9" w:rsidRPr="0079207E" w:rsidTr="00E23991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Class 5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มนุษย์ให้ตัวเลขการเคลื่อนที่กับโปรแกรมของหุ่นยนต์ เพื่อให้หุ่นยนต์ทำงานได้เองโดยไม่ต้องทำการสอนงาน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Class 5 Numerical Control Robot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67DE9" w:rsidRPr="0079207E" w:rsidTr="00E23991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B25FFB" w:rsidRDefault="00A67DE9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 xml:space="preserve"> Class 6 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หุ่นยนต์สามารถเรียนรู้สภาพแวดล้อมได้เองและสามารถปฏิบัติงานได้อย่างต่อเนื่อง (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Class 6 Intelligent Robot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7DE9" w:rsidRPr="0079207E" w:rsidRDefault="00A67DE9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E23991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. </w:t>
            </w:r>
            <w:r w:rsidR="00451EEB"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ค</w:t>
            </w:r>
            <w:r w:rsidR="00451EEB"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วาม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ปลอดภัย</w:t>
            </w:r>
            <w:r w:rsidR="00451EEB"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ต่อมนุษย์และเป็นมิตรต่อสิ่งแวดล้อม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เป็นเทคโนโลยีที่ปลอดภัยต่อ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มนุษย์เท่านั้น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เป็นเทคโนโลยีที่ปลอดภัยต่อมนุษย์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และ/หรือสิ่งมีชีวิตอื่นๆ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เป็นเทคโนโลยีที่ปลอดภัย ไม่มีความเสี่ยงต่อการใช้งาน ต่อมนุษย์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และ/หรือ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สิ่งมีชีวิตอื่นๆ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และสิ่งแวดล้อม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</w:rPr>
              <w:t>3</w:t>
            </w: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. มีความเป็นไปได้ในการผลิตระดับอ</w:t>
            </w:r>
            <w:r w:rsidR="00451EEB"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ุตสาหกรรม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สามารถขยายระดับจากห้องปฏิบัติการไปสู่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การผลิต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เชิงอุตสาหกรรมได้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ทางเทคนิค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Ability to Upscale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สามารถขยายระดับจากห้องปฏิบัติการไปสู่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การผลิต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เชิงอุตสาหกรรมได้ทั้งทาง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เทคนิคและวัตถุดิบ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Ability to Upscale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727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สามารถขยายระดับจากห้องปฏิบัติการไปสู่การผลิตเชิงอุตสาหกรรมได้ทั้งทาง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เทคนิคและวัตถุดิบ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Ability to Upscale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) สามารถหา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วัตถุดิบที่เพียงพอและได้คุณภาพต่อการผลิต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C </w:t>
            </w: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ศักยภาพด้านการตลาด</w:t>
            </w: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1. </w:t>
            </w:r>
            <w:r w:rsidR="00451EEB"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ค</w:t>
            </w:r>
            <w:r w:rsidR="00451EEB" w:rsidRPr="00B25FFB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วาม</w:t>
            </w: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สามารถ</w:t>
            </w:r>
            <w:r w:rsidR="00451EEB" w:rsidRPr="00B25FFB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ในการผลิต</w:t>
            </w:r>
            <w:r w:rsidRPr="00B25FF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เป็นผลิตภัณฑ์</w:t>
            </w:r>
            <w:r w:rsidR="00451EEB" w:rsidRPr="00B25FFB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/กระบวนการที่เสนอประโยชน์ได้ชัดเจน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เทคโนโลยี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สามารถ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ทดลองในห้องปฏิบัติการ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เทคโนโลยี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สามารถ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ใช้งานได้จริงในสภาวะแวดล้อม ภายใต้เงื่อนไข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เทคโนโลยีสามารถใช้งานได้จริง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ในสภาวะแวดล้อม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ตามที่ระบุไว้ในตลาดเป้าหมาย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2. </w:t>
            </w:r>
            <w:r w:rsidR="00451EEB"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ค</w:t>
            </w:r>
            <w:r w:rsidR="00451EEB"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วามในการ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สามารถผลิต</w:t>
            </w:r>
            <w:r w:rsidR="00451EEB"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เป็น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ผลิตภัณฑ์ที่มีข้อได้เปรียบที่เหนือ</w:t>
            </w:r>
            <w:r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ว่าผลิตภัณฑ์</w:t>
            </w:r>
            <w:r w:rsidR="00451EEB"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/กระบวนการ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อื่นในตลาด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หุ่นยนต์มีคุณสมบัติ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เทียบเท่ากับผลิตภัณฑ์อื่นในตลาด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หุ่นยนต์มีสมรรถนะที่โดดเด่น แตกต่างจากคู่แข่ง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หุ่นยนต์มีสมรรถนะที่โดดเด่น แตกต่างจากคู่แข่ง ทำให้องค์กรมีความสามารถในการแข่งขันในอุตสาหกรรมเดียวกัน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สินค้าทดแทนได้ยาก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ไม่มี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ความแตกต่างจากผลิตภัณฑ์อื่น หาสินค้าอื่นทดแทนได้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เริ่มมี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ความแตกต่างจากผลิตภัณฑ์อื่น หาสินค้าอื่นทดแทน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ได้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มีความแตกต่าง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จากผลิตภัณฑ์อื่น หาสินค้าอื่นทดแทน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ได้ยาก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แต่ทดแทนได้สมบูรณ์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มีความแตกต่าง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จากผลิตภัณฑ์อื่นอย่างชัดเจน 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หาสินค้าอื่นทดแทนได้ยาก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ทดแทนได้ไม่สมบูรณ์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หุ่นยนต์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มีความแตกต่าง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จากผลิตภัณฑ์อื่นอย่างชัดเจน 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ไม่มีสินค้าอื่นทดแทนได้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4. กลุ่มเป้าหมาย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ไม่มี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ตลาด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กลุ่มเป้าหมายในการใช้งานอย่างชัดเจน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E23991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ตลาดกลุ่มเป้าหมาย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เฉพาะบางอุตสาหกรรม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ที่สนใจนำหุ่นยนต์ไปใช้ในการทำงาน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23991" w:rsidRPr="0079207E" w:rsidTr="00E23991">
        <w:trPr>
          <w:trHeight w:val="7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991" w:rsidRPr="0079207E" w:rsidRDefault="00E23991" w:rsidP="009F75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มีตลาดกลุ่มเป้าหมายหลัก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ที่จะนำหุ่นยนต์ไปใช้ในการทำงาน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991" w:rsidRPr="0079207E" w:rsidRDefault="00E23991" w:rsidP="00E2399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0" w:name="_GoBack"/>
            <w:bookmarkEnd w:id="0"/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3991" w:rsidRPr="0079207E" w:rsidRDefault="00E23991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23991" w:rsidRPr="0079207E" w:rsidTr="00E23991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991" w:rsidRPr="0079207E" w:rsidRDefault="00E23991" w:rsidP="009F75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มีตลาดกลุ่มเป้าหมายหลักอย่างชัดเจน และมีกลุ่มเป้าหมายรอง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ในตลาดอื่นๆ ที่จะนำหุ่นยนต์ไปใช้ในการทำงาน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991" w:rsidRPr="0079207E" w:rsidRDefault="00E23991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75B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3991" w:rsidRPr="0079207E" w:rsidRDefault="00E23991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มีตลาดกลุ่มเป้าหมายหลัก และกลุ่มเป้าหมายรอง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ในการใช้งานอย่างชัดเจน และ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มีกลุ่มที่คาดว่าจะเป็นลูกค้าในตลาดอื่นๆ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ที่จะนำหุ่นยนต์ไปใช้ในการทำงาน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67DE9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AU"/>
              </w:rPr>
              <w:t>5. การเข้าถึงกลุ่มเป้าหมาย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กลุ่มเป้าหมายเข้าถึงได้ยาก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มีช่องทางน้อย ใช้ต้นทุนสูง และมีอุปสรรค เช่น สภาพสังคม และวัฒนธรรม ต้องมีผู้เชี่ยวชาญเฉพาะด้านในการเข้าถึงกลุ่มเป้าหมาย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กลุ่มเป้าหมายเข้าถึงได้ยาก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มีช่องทางน้อย ใช้ต้นทุนสูง และมีอุปสรรค เช่น สภาพสังคม และวัฒนธรรม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มีหลายช่องทาง แต่ต้องใช้ความพยายามในการเข้าถึงกลุ่มเป้าหมาย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เช่น ต้องใช้ผู้เชี่ยวชาญเฉพาะด้าน หรือความสัมพันธ์ส่วนตัวในการเข้าถึงกลุ่มเป้าหมาย และต้อง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ใช้ต้นทุนสูง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การเข้าถึงตลาดกลุ่มเป้าหมายทำได้ง่าย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มีหลายช่องทาง แต่ต้องใช้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ต้นทุนระดับปานกลาง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1D2E5C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การเข้าถึงตลาดกลุ่มเป้าหมายทำได้ง่าย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มีหลายช่องทาง และ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มีต้นทุนต่ำ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456A6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6. </w:t>
            </w:r>
            <w:r w:rsidR="00451EEB"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ข</w:t>
            </w:r>
            <w:r w:rsidR="00451EEB"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นาด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ตลาด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ขนาดเล็ก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ขนาดปานกลาง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B25FF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B25FF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ขนาดใหญ่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456A6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B25FFB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7. </w:t>
            </w:r>
            <w:r w:rsidR="00451EEB"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</w:t>
            </w:r>
            <w:r w:rsidR="00451EEB" w:rsidRPr="00B25F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ัตรา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การเติบโต และมีวงจรชีวิต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right="-108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ผลิตภัณฑ์มีวงจรชีวิตอยู่ในช่วงขาลง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Decline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และมีอัตราการ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เติบโต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ตลาดน้อยกว่าหรือเท่ากับ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ผลิตภัณฑ์มีวงจรชีวิตอยู่ในช่วงอิ่มตัว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Maturity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และมีอัตราการเติบโตของตลาด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มาก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ถึง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10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right="-18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ผลิตภัณฑ์มีวงจรชีวิตอยู่ในช่วงเติบโต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Growth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และมีอัตราการเติบโตของตลาด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มากกว่า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ถึง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15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right="-18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ผลิตภัณฑ์มีวงจรชีวิตอยู่ในช่วงเติบโต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Growth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และมีอัตราการเติบโตของตลาด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มากกว่า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ถึง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20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ผลิตภัณฑ์มีวงจรชีวิตอยู่ในช่วงแนะนำ (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Introduction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และมีอัตราการเติบโตของตลาด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มากกว่า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20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456A6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  <w:cs/>
              </w:rPr>
              <w:t xml:space="preserve">หมวด 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 xml:space="preserve">D </w:t>
            </w: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  <w:cs/>
              </w:rPr>
              <w:t>ศักยภาพด้านการเงิน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456A6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AU"/>
              </w:rPr>
              <w:t>1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AU"/>
              </w:rPr>
              <w:t>. เงินลงทุนเริ่มต้นเมื่อเทียบกับยอดขาย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ยอดขายของ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ยอดขายของ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ยอดขายของ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ยอดขายของ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ยอดขายของปีแรก มากกว่าเงินลงทุน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456A6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2A23E8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AU"/>
              </w:rPr>
              <w:t>2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AU"/>
              </w:rPr>
              <w:t xml:space="preserve">. </w:t>
            </w:r>
            <w:r w:rsidRPr="00B25FF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ต้นทุนคงที่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มีต้นทุนคงที่ในการผลิตหุ่นยนต์ มากกว่า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61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มีต้นทุนคงที่ในการผลิตหุ่นยนต์ คิดเป็น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 ของต้นทุนทั้งหมด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84B" w:rsidRPr="0079207E" w:rsidRDefault="006A08D5" w:rsidP="005358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มีต้นทุนคงที่ในการผลิตหุ่นยนต์ คิดเป็น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 ของต้นทุนทั้งหมด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มีต้นทุนคงที่ในการผลิตหุ่นยนต์ คิดเป็น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 ของต้นทุนทั้งหมด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Default="006A08D5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มีต้นทุนคงที่ในการผลิตหุ่นยนต์ ต่ำกว่า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 ของต้นทุนทั้งหมด ป้องกันการถูกคัดลอก</w:t>
            </w:r>
          </w:p>
          <w:p w:rsidR="001D3933" w:rsidRPr="0079207E" w:rsidRDefault="001D3933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21656E" w:rsidRDefault="006A08D5" w:rsidP="001B1708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lastRenderedPageBreak/>
              <w:t>3. ระยะเวลาคืนทุน (</w:t>
            </w: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</w:rPr>
              <w:t>Payback Period</w:t>
            </w: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523AB" w:rsidRPr="0079207E" w:rsidTr="00AF59F5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21656E" w:rsidRDefault="008523AB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21656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 xml:space="preserve">) ตั้งแต่ 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523AB" w:rsidRPr="0079207E" w:rsidTr="00AF59F5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21656E" w:rsidRDefault="008523AB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21656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523AB" w:rsidRPr="0079207E" w:rsidTr="00AF59F5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21656E" w:rsidRDefault="008523AB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21656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523AB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21656E" w:rsidRDefault="008523AB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21656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523AB" w:rsidRPr="0079207E" w:rsidTr="008523AB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21656E" w:rsidRDefault="008523AB" w:rsidP="00451EEB">
            <w:pPr>
              <w:spacing w:after="0" w:line="240" w:lineRule="auto"/>
              <w:ind w:left="-3" w:firstLine="3"/>
              <w:rPr>
                <w:rFonts w:ascii="TH SarabunPSK" w:eastAsia="Times New Roman" w:hAnsi="TH SarabunPSK" w:cs="TH SarabunPSK"/>
                <w:sz w:val="28"/>
              </w:rPr>
            </w:pPr>
            <w:r w:rsidRPr="0021656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21656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1656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523AB" w:rsidRPr="0079207E" w:rsidRDefault="008523AB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21656E" w:rsidRDefault="006A08D5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E </w:t>
            </w: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ผลกระทบด้านกฎหมาย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A08D5" w:rsidRPr="0079207E" w:rsidTr="00AF4F43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21656E" w:rsidRDefault="006A08D5" w:rsidP="001B1708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</w:rPr>
              <w:t>1</w:t>
            </w: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. </w:t>
            </w:r>
            <w:r w:rsidR="001B1708" w:rsidRPr="0021656E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ความ</w:t>
            </w:r>
            <w:r w:rsidR="001B1708"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ยุ่งยาก</w:t>
            </w:r>
            <w:r w:rsidR="001B1708" w:rsidRPr="0021656E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ของ</w:t>
            </w:r>
            <w:r w:rsidRPr="0021656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ขั้นตอนและเวลา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F4F43" w:rsidRPr="0079207E" w:rsidTr="00767BA8">
        <w:trPr>
          <w:trHeight w:val="2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ขั้นตอนกระบวนการทาง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กฎหมายและมาตรฐานยุ่งยากมาก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ต้องได้รับการอนุมัติจากส่วนงานราชการชุดเฉพาะกิจ และ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ใช้เวลาในการดำเนินการมากกว่า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F4F43" w:rsidRPr="0079207E" w:rsidTr="00767BA8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ขั้นตอนกระบวนการทาง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กฎหมายและมาตรฐานยุ่งยาก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ต้องได้รับการอนุมัติจากส่วนงานราชการชุดเฉพาะกิจ และใช้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เวลาในการดำเนินการไม่เกิน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F4F43" w:rsidRPr="0079207E" w:rsidTr="00767BA8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ขั้นตอนกระบวนการทาง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กฎหมายและมาตรฐาน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ต้องได้รับการอนุมัติจากส่วนงานราชการที่เกี่ยวข้อง และใช้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เวลาในการดำเนินการไม่เกิน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9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F4F43" w:rsidRPr="0079207E" w:rsidTr="00767BA8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ขั้นตอนกระบวนการทาง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กฎหมายและมาตรฐาน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ต้องได้รับการอนุมัติจากส่วนงานราชการที่เกี่ยวข้อง และใช้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เวลาในการดำเนินการไม่เกิน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96" w:type="dxa"/>
            <w:vMerge/>
            <w:tcBorders>
              <w:left w:val="nil"/>
              <w:right w:val="single" w:sz="8" w:space="0" w:color="auto"/>
            </w:tcBorders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F4F43" w:rsidRPr="0079207E" w:rsidTr="00767BA8">
        <w:trPr>
          <w:trHeight w:val="20"/>
        </w:trPr>
        <w:tc>
          <w:tcPr>
            <w:tcW w:w="7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ind w:left="-3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ขั้นตอนกระบวนการทาง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กฎหมายและมาตรฐาน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ต้องได้รับการอนุมัติจากส่วนงานราชการที่เกี่ยวข้อง และใช้เวลา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ในการดำเนินการไม่เกิน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79207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เดือน </w:t>
            </w:r>
            <w:r w:rsidRPr="007920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One stop service quick lead time 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207E"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F4F43" w:rsidRPr="0079207E" w:rsidRDefault="00AF4F43" w:rsidP="00451EE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6A08D5" w:rsidRPr="0079207E" w:rsidRDefault="006A08D5" w:rsidP="006A08D5">
      <w:pPr>
        <w:spacing w:after="0" w:line="240" w:lineRule="auto"/>
        <w:rPr>
          <w:rFonts w:ascii="TH SarabunPSK" w:hAnsi="TH SarabunPSK" w:cs="TH SarabunPSK"/>
          <w:sz w:val="28"/>
          <w:lang w:val="en-AU"/>
        </w:rPr>
      </w:pPr>
    </w:p>
    <w:p w:rsidR="006A08D5" w:rsidRPr="0079207E" w:rsidRDefault="006A08D5" w:rsidP="006A0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9207E">
        <w:rPr>
          <w:rFonts w:ascii="TH SarabunPSK" w:hAnsi="TH SarabunPSK" w:cs="TH SarabunPSK"/>
          <w:b/>
          <w:bCs/>
          <w:sz w:val="28"/>
          <w:cs/>
        </w:rPr>
        <w:t>ส่วนที่ 3 เกณฑ์การประเมินศักยภาพโดยภาพรวมของผลงานที่ท่านประเมิน</w:t>
      </w:r>
    </w:p>
    <w:p w:rsidR="006A08D5" w:rsidRPr="0079207E" w:rsidRDefault="006A08D5" w:rsidP="006A08D5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ท่านคิดว่าในภาพรวมผลงาน “สิทธิบัตร” ที่ท่านประเมินมีศักยภาพ ในการนำไปใช้ประโยชน์ในเชิงพาณิชย์และเชิงสังคมมากน้อยเพียงใด</w:t>
      </w:r>
    </w:p>
    <w:p w:rsidR="006A08D5" w:rsidRDefault="006A08D5" w:rsidP="006A08D5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กรุณาระบุคะแนน 1-5 คะแนน โดยที่ คะแนน 1 หมายถึงระดับศักยภาพต่ำที่สุด และคะแนน 5 หมายถึงระดับศักยภาพสูงที่สุด</w:t>
      </w:r>
    </w:p>
    <w:p w:rsidR="0021656E" w:rsidRPr="0079207E" w:rsidRDefault="0021656E" w:rsidP="006A08D5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2880"/>
      </w:tblGrid>
      <w:tr w:rsidR="006A08D5" w:rsidRPr="0079207E" w:rsidTr="00451EEB">
        <w:trPr>
          <w:trHeight w:val="20"/>
        </w:trPr>
        <w:tc>
          <w:tcPr>
            <w:tcW w:w="3348" w:type="dxa"/>
            <w:shd w:val="clear" w:color="auto" w:fill="FFFF00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207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การนำไปใช้งาน</w:t>
            </w:r>
          </w:p>
        </w:tc>
        <w:tc>
          <w:tcPr>
            <w:tcW w:w="2880" w:type="dxa"/>
            <w:shd w:val="clear" w:color="auto" w:fill="FFFF00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207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1-5 คะแนน</w:t>
            </w:r>
          </w:p>
        </w:tc>
      </w:tr>
      <w:tr w:rsidR="006A08D5" w:rsidRPr="0079207E" w:rsidTr="00451EEB">
        <w:trPr>
          <w:trHeight w:val="20"/>
        </w:trPr>
        <w:tc>
          <w:tcPr>
            <w:tcW w:w="3348" w:type="dxa"/>
            <w:vAlign w:val="center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207E">
              <w:rPr>
                <w:rFonts w:ascii="TH SarabunPSK" w:hAnsi="TH SarabunPSK" w:cs="TH SarabunPSK"/>
                <w:sz w:val="28"/>
                <w:cs/>
              </w:rPr>
              <w:t>ศักยภาพการใช้งานเชิงพาณิชย์</w:t>
            </w:r>
          </w:p>
        </w:tc>
        <w:tc>
          <w:tcPr>
            <w:tcW w:w="2880" w:type="dxa"/>
          </w:tcPr>
          <w:p w:rsidR="006A08D5" w:rsidRPr="0079207E" w:rsidRDefault="006A08D5" w:rsidP="00451E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08D5" w:rsidRPr="0079207E" w:rsidTr="00451EEB">
        <w:trPr>
          <w:trHeight w:val="20"/>
        </w:trPr>
        <w:tc>
          <w:tcPr>
            <w:tcW w:w="3348" w:type="dxa"/>
            <w:vAlign w:val="center"/>
          </w:tcPr>
          <w:p w:rsidR="006A08D5" w:rsidRPr="0079207E" w:rsidRDefault="006A08D5" w:rsidP="00451E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207E">
              <w:rPr>
                <w:rFonts w:ascii="TH SarabunPSK" w:hAnsi="TH SarabunPSK" w:cs="TH SarabunPSK"/>
                <w:sz w:val="28"/>
                <w:cs/>
              </w:rPr>
              <w:t>ศักยภาพการใช้งานเชิงสังคม</w:t>
            </w:r>
          </w:p>
        </w:tc>
        <w:tc>
          <w:tcPr>
            <w:tcW w:w="2880" w:type="dxa"/>
          </w:tcPr>
          <w:p w:rsidR="006A08D5" w:rsidRPr="0079207E" w:rsidRDefault="006A08D5" w:rsidP="00451E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A08D5" w:rsidRPr="0079207E" w:rsidRDefault="006A08D5" w:rsidP="006A08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6A08D5" w:rsidRPr="0079207E" w:rsidRDefault="006A08D5" w:rsidP="006A08D5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ข้อเสนอแนะต่อการนำไปใช้งานในเชิงพาณิชย์และเชิงสังคม/ คำอธิบายสนับสนุนข้อที่ 1 ข้างต้น</w:t>
      </w:r>
    </w:p>
    <w:p w:rsidR="006A08D5" w:rsidRPr="0079207E" w:rsidRDefault="006A08D5" w:rsidP="006A08D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6D77CA">
        <w:rPr>
          <w:rFonts w:ascii="TH SarabunPSK" w:hAnsi="TH SarabunPSK" w:cs="TH SarabunPSK" w:hint="cs"/>
          <w:sz w:val="28"/>
          <w:cs/>
        </w:rPr>
        <w:t>...................</w:t>
      </w:r>
      <w:r w:rsidRPr="0079207E">
        <w:rPr>
          <w:rFonts w:ascii="TH SarabunPSK" w:hAnsi="TH SarabunPSK" w:cs="TH SarabunPSK"/>
          <w:sz w:val="28"/>
          <w:cs/>
        </w:rPr>
        <w:t>.</w:t>
      </w:r>
    </w:p>
    <w:p w:rsidR="006A08D5" w:rsidRPr="0079207E" w:rsidRDefault="006A08D5" w:rsidP="006A08D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6D77CA">
        <w:rPr>
          <w:rFonts w:ascii="TH SarabunPSK" w:hAnsi="TH SarabunPSK" w:cs="TH SarabunPSK"/>
          <w:sz w:val="28"/>
          <w:cs/>
        </w:rPr>
        <w:t>...................</w:t>
      </w:r>
      <w:r w:rsidRPr="0079207E">
        <w:rPr>
          <w:rFonts w:ascii="TH SarabunPSK" w:hAnsi="TH SarabunPSK" w:cs="TH SarabunPSK"/>
          <w:sz w:val="28"/>
          <w:cs/>
        </w:rPr>
        <w:t>.</w:t>
      </w:r>
    </w:p>
    <w:p w:rsidR="00483C96" w:rsidRPr="0079207E" w:rsidRDefault="00483C96" w:rsidP="00483C9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6D77CA">
        <w:rPr>
          <w:rFonts w:ascii="TH SarabunPSK" w:hAnsi="TH SarabunPSK" w:cs="TH SarabunPSK"/>
          <w:sz w:val="28"/>
          <w:cs/>
        </w:rPr>
        <w:t>...................</w:t>
      </w:r>
      <w:r w:rsidRPr="0079207E">
        <w:rPr>
          <w:rFonts w:ascii="TH SarabunPSK" w:hAnsi="TH SarabunPSK" w:cs="TH SarabunPSK"/>
          <w:sz w:val="28"/>
          <w:cs/>
        </w:rPr>
        <w:t>..</w:t>
      </w:r>
    </w:p>
    <w:p w:rsidR="00483C96" w:rsidRPr="0079207E" w:rsidRDefault="00483C96" w:rsidP="00483C9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6D77CA">
        <w:rPr>
          <w:rFonts w:ascii="TH SarabunPSK" w:hAnsi="TH SarabunPSK" w:cs="TH SarabunPSK"/>
          <w:sz w:val="28"/>
          <w:cs/>
        </w:rPr>
        <w:t>...................</w:t>
      </w:r>
      <w:r w:rsidRPr="0079207E">
        <w:rPr>
          <w:rFonts w:ascii="TH SarabunPSK" w:hAnsi="TH SarabunPSK" w:cs="TH SarabunPSK"/>
          <w:sz w:val="28"/>
          <w:cs/>
        </w:rPr>
        <w:t>....</w:t>
      </w:r>
    </w:p>
    <w:p w:rsidR="00483C96" w:rsidRPr="0079207E" w:rsidRDefault="00483C96" w:rsidP="00483C9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6D77CA">
        <w:rPr>
          <w:rFonts w:ascii="TH SarabunPSK" w:hAnsi="TH SarabunPSK" w:cs="TH SarabunPSK"/>
          <w:sz w:val="28"/>
          <w:cs/>
        </w:rPr>
        <w:t>...................</w:t>
      </w:r>
    </w:p>
    <w:p w:rsidR="00921359" w:rsidRDefault="00921359" w:rsidP="00D3089C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10D7" w:rsidRPr="00A37127" w:rsidRDefault="0084616A" w:rsidP="00F310D7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B76767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="00F310D7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B76767">
        <w:rPr>
          <w:rFonts w:ascii="TH SarabunPSK" w:eastAsia="Calibri" w:hAnsi="TH SarabunPSK" w:cs="TH SarabunPSK"/>
          <w:b/>
          <w:bCs/>
          <w:sz w:val="28"/>
          <w:cs/>
        </w:rPr>
        <w:t xml:space="preserve">: </w:t>
      </w:r>
      <w:r w:rsidR="00F310D7" w:rsidRPr="003323BA">
        <w:rPr>
          <w:rFonts w:ascii="TH SarabunPSK" w:eastAsia="Calibri" w:hAnsi="TH SarabunPSK" w:cs="TH SarabunPSK" w:hint="cs"/>
          <w:sz w:val="28"/>
          <w:cs/>
        </w:rPr>
        <w:t>แบบฟอร์มชุดนี้เป็นการประเมินศักยภาพ</w:t>
      </w:r>
      <w:r w:rsidR="00FE2500">
        <w:rPr>
          <w:rFonts w:ascii="TH SarabunPSK" w:eastAsia="Calibri" w:hAnsi="TH SarabunPSK" w:cs="TH SarabunPSK" w:hint="cs"/>
          <w:sz w:val="28"/>
          <w:cs/>
        </w:rPr>
        <w:t>สิทธิบัตร</w:t>
      </w:r>
      <w:r w:rsidR="00F310D7" w:rsidRPr="003323BA">
        <w:rPr>
          <w:rFonts w:ascii="TH SarabunPSK" w:eastAsia="Calibri" w:hAnsi="TH SarabunPSK" w:cs="TH SarabunPSK" w:hint="cs"/>
          <w:sz w:val="28"/>
          <w:cs/>
        </w:rPr>
        <w:t>เบื้องต้นของเจ้าของผลงานเท่านั้น เจ้าของผลงานต้องเป็นผู้รับรอง</w:t>
      </w:r>
      <w:r w:rsidR="00F310D7">
        <w:rPr>
          <w:rFonts w:ascii="TH SarabunPSK" w:eastAsia="Calibri" w:hAnsi="TH SarabunPSK" w:cs="TH SarabunPSK" w:hint="cs"/>
          <w:sz w:val="28"/>
          <w:cs/>
        </w:rPr>
        <w:t>ความถูกต้อง</w:t>
      </w:r>
      <w:r w:rsidR="00FE2500">
        <w:rPr>
          <w:rFonts w:ascii="TH SarabunPSK" w:eastAsia="Calibri" w:hAnsi="TH SarabunPSK" w:cs="TH SarabunPSK" w:hint="cs"/>
          <w:sz w:val="28"/>
          <w:cs/>
        </w:rPr>
        <w:t>ของข้อมูล</w:t>
      </w:r>
      <w:r w:rsidR="00F310D7" w:rsidRPr="003323BA">
        <w:rPr>
          <w:rFonts w:ascii="TH SarabunPSK" w:eastAsia="Calibri" w:hAnsi="TH SarabunPSK" w:cs="TH SarabunPSK" w:hint="cs"/>
          <w:sz w:val="28"/>
          <w:cs/>
        </w:rPr>
        <w:t>ดังกล่าวเอง</w:t>
      </w:r>
    </w:p>
    <w:p w:rsidR="0084616A" w:rsidRPr="00B76767" w:rsidRDefault="0084616A" w:rsidP="0084616A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</w:p>
    <w:p w:rsidR="0084616A" w:rsidRPr="0084616A" w:rsidRDefault="0084616A" w:rsidP="00D3089C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4616A" w:rsidRPr="0084616A" w:rsidSect="009B7E13">
      <w:footerReference w:type="default" r:id="rId10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3C" w:rsidRDefault="00CD493C" w:rsidP="006A08D5">
      <w:pPr>
        <w:spacing w:after="0" w:line="240" w:lineRule="auto"/>
      </w:pPr>
      <w:r>
        <w:separator/>
      </w:r>
    </w:p>
  </w:endnote>
  <w:endnote w:type="continuationSeparator" w:id="0">
    <w:p w:rsidR="00CD493C" w:rsidRDefault="00CD493C" w:rsidP="006A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168592"/>
      <w:docPartObj>
        <w:docPartGallery w:val="Page Numbers (Bottom of Page)"/>
        <w:docPartUnique/>
      </w:docPartObj>
    </w:sdtPr>
    <w:sdtContent>
      <w:p w:rsidR="00451EEB" w:rsidRDefault="00772B67">
        <w:pPr>
          <w:pStyle w:val="a9"/>
          <w:jc w:val="center"/>
        </w:pPr>
        <w:r w:rsidRPr="00772B67">
          <w:fldChar w:fldCharType="begin"/>
        </w:r>
        <w:r w:rsidR="00451EEB">
          <w:instrText xml:space="preserve"> PAGE   \</w:instrText>
        </w:r>
        <w:r w:rsidR="00451EEB">
          <w:rPr>
            <w:rFonts w:cs="Angsana New"/>
            <w:szCs w:val="22"/>
            <w:cs/>
          </w:rPr>
          <w:instrText xml:space="preserve">* </w:instrText>
        </w:r>
        <w:r w:rsidR="00451EEB">
          <w:instrText xml:space="preserve">MERGEFORMAT </w:instrText>
        </w:r>
        <w:r w:rsidRPr="00772B67">
          <w:fldChar w:fldCharType="separate"/>
        </w:r>
        <w:r w:rsidR="00A377AF" w:rsidRPr="00A377AF">
          <w:rPr>
            <w:rFonts w:cs="Calibri"/>
            <w:noProof/>
            <w:szCs w:val="22"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51EEB" w:rsidRPr="002A6793" w:rsidRDefault="00451EEB" w:rsidP="00451EEB">
    <w:pPr>
      <w:tabs>
        <w:tab w:val="center" w:pos="4513"/>
        <w:tab w:val="right" w:pos="9026"/>
      </w:tabs>
      <w:spacing w:after="0" w:line="240" w:lineRule="auto"/>
      <w:rPr>
        <w:rFonts w:ascii="TH SarabunPSK" w:hAnsi="TH SarabunPSK" w:cs="TH SarabunPSK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3C" w:rsidRDefault="00CD493C" w:rsidP="006A08D5">
      <w:pPr>
        <w:spacing w:after="0" w:line="240" w:lineRule="auto"/>
      </w:pPr>
      <w:r>
        <w:separator/>
      </w:r>
    </w:p>
  </w:footnote>
  <w:footnote w:type="continuationSeparator" w:id="0">
    <w:p w:rsidR="00CD493C" w:rsidRDefault="00CD493C" w:rsidP="006A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3D58"/>
    <w:multiLevelType w:val="hybridMultilevel"/>
    <w:tmpl w:val="F30EF80C"/>
    <w:lvl w:ilvl="0" w:tplc="F692E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734F53"/>
    <w:multiLevelType w:val="hybridMultilevel"/>
    <w:tmpl w:val="7F02D842"/>
    <w:lvl w:ilvl="0" w:tplc="7F8EE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752394"/>
    <w:multiLevelType w:val="hybridMultilevel"/>
    <w:tmpl w:val="4664C5FE"/>
    <w:lvl w:ilvl="0" w:tplc="D81E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B4D06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9E63C0"/>
    <w:multiLevelType w:val="hybridMultilevel"/>
    <w:tmpl w:val="FE06DDAE"/>
    <w:lvl w:ilvl="0" w:tplc="C4D84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0C266C"/>
    <w:multiLevelType w:val="hybridMultilevel"/>
    <w:tmpl w:val="5AF4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541C93"/>
    <w:multiLevelType w:val="hybridMultilevel"/>
    <w:tmpl w:val="FB38265C"/>
    <w:lvl w:ilvl="0" w:tplc="F5D0F7D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F5E"/>
    <w:multiLevelType w:val="hybridMultilevel"/>
    <w:tmpl w:val="F4506CB4"/>
    <w:lvl w:ilvl="0" w:tplc="252A2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089E"/>
    <w:rsid w:val="000034C0"/>
    <w:rsid w:val="00090A94"/>
    <w:rsid w:val="000A09CE"/>
    <w:rsid w:val="000C64FC"/>
    <w:rsid w:val="000F16AB"/>
    <w:rsid w:val="000F539F"/>
    <w:rsid w:val="001058BD"/>
    <w:rsid w:val="00112444"/>
    <w:rsid w:val="00160232"/>
    <w:rsid w:val="00172AAE"/>
    <w:rsid w:val="00186E76"/>
    <w:rsid w:val="001B1708"/>
    <w:rsid w:val="001D2E5C"/>
    <w:rsid w:val="001D3933"/>
    <w:rsid w:val="001F5653"/>
    <w:rsid w:val="00212FC9"/>
    <w:rsid w:val="002161ED"/>
    <w:rsid w:val="0021656E"/>
    <w:rsid w:val="0023535F"/>
    <w:rsid w:val="00265155"/>
    <w:rsid w:val="0027783B"/>
    <w:rsid w:val="00281346"/>
    <w:rsid w:val="0029707A"/>
    <w:rsid w:val="002A23E8"/>
    <w:rsid w:val="002C65B1"/>
    <w:rsid w:val="002D5335"/>
    <w:rsid w:val="00303535"/>
    <w:rsid w:val="00312668"/>
    <w:rsid w:val="00335A29"/>
    <w:rsid w:val="00346854"/>
    <w:rsid w:val="00380AAA"/>
    <w:rsid w:val="00394356"/>
    <w:rsid w:val="003A6491"/>
    <w:rsid w:val="003C0286"/>
    <w:rsid w:val="003E1AB0"/>
    <w:rsid w:val="003F563D"/>
    <w:rsid w:val="00443E3F"/>
    <w:rsid w:val="00444B5E"/>
    <w:rsid w:val="00451EEB"/>
    <w:rsid w:val="00456595"/>
    <w:rsid w:val="00456A6B"/>
    <w:rsid w:val="00457062"/>
    <w:rsid w:val="00463F83"/>
    <w:rsid w:val="00483C96"/>
    <w:rsid w:val="004A5191"/>
    <w:rsid w:val="004D695F"/>
    <w:rsid w:val="004D7E80"/>
    <w:rsid w:val="004E1105"/>
    <w:rsid w:val="004E484B"/>
    <w:rsid w:val="005211A8"/>
    <w:rsid w:val="0053584B"/>
    <w:rsid w:val="0055296F"/>
    <w:rsid w:val="00576C7D"/>
    <w:rsid w:val="005946B1"/>
    <w:rsid w:val="00594886"/>
    <w:rsid w:val="005B2F23"/>
    <w:rsid w:val="005B2F4D"/>
    <w:rsid w:val="005B3980"/>
    <w:rsid w:val="005B693F"/>
    <w:rsid w:val="005B73F8"/>
    <w:rsid w:val="005C169B"/>
    <w:rsid w:val="005F5F27"/>
    <w:rsid w:val="00622A79"/>
    <w:rsid w:val="006424C3"/>
    <w:rsid w:val="006A08D5"/>
    <w:rsid w:val="006A5948"/>
    <w:rsid w:val="006B707D"/>
    <w:rsid w:val="006D77CA"/>
    <w:rsid w:val="007317A6"/>
    <w:rsid w:val="00731CF2"/>
    <w:rsid w:val="00735171"/>
    <w:rsid w:val="00737310"/>
    <w:rsid w:val="007405E0"/>
    <w:rsid w:val="00750938"/>
    <w:rsid w:val="00753B14"/>
    <w:rsid w:val="00767BA8"/>
    <w:rsid w:val="00772B67"/>
    <w:rsid w:val="0078209D"/>
    <w:rsid w:val="007B004E"/>
    <w:rsid w:val="007E16D2"/>
    <w:rsid w:val="00802006"/>
    <w:rsid w:val="00843F9D"/>
    <w:rsid w:val="0084616A"/>
    <w:rsid w:val="008523AB"/>
    <w:rsid w:val="0085544B"/>
    <w:rsid w:val="00861763"/>
    <w:rsid w:val="008F57C8"/>
    <w:rsid w:val="0090532F"/>
    <w:rsid w:val="00906CF7"/>
    <w:rsid w:val="00921359"/>
    <w:rsid w:val="00924F15"/>
    <w:rsid w:val="00931918"/>
    <w:rsid w:val="00954FAD"/>
    <w:rsid w:val="00970D0F"/>
    <w:rsid w:val="009B7E13"/>
    <w:rsid w:val="009F51AA"/>
    <w:rsid w:val="009F622C"/>
    <w:rsid w:val="009F75B5"/>
    <w:rsid w:val="00A26F6A"/>
    <w:rsid w:val="00A377AF"/>
    <w:rsid w:val="00A404AE"/>
    <w:rsid w:val="00A42951"/>
    <w:rsid w:val="00A5022A"/>
    <w:rsid w:val="00A67DE9"/>
    <w:rsid w:val="00A84B6B"/>
    <w:rsid w:val="00A959AC"/>
    <w:rsid w:val="00AA3549"/>
    <w:rsid w:val="00AA63EE"/>
    <w:rsid w:val="00AE52AB"/>
    <w:rsid w:val="00AF4F43"/>
    <w:rsid w:val="00B003FB"/>
    <w:rsid w:val="00B03B20"/>
    <w:rsid w:val="00B25FFB"/>
    <w:rsid w:val="00B366AD"/>
    <w:rsid w:val="00B747E3"/>
    <w:rsid w:val="00B905DE"/>
    <w:rsid w:val="00B9366A"/>
    <w:rsid w:val="00BC3227"/>
    <w:rsid w:val="00BE0A76"/>
    <w:rsid w:val="00BF2BC0"/>
    <w:rsid w:val="00C21B7D"/>
    <w:rsid w:val="00C3089E"/>
    <w:rsid w:val="00C30C78"/>
    <w:rsid w:val="00C62927"/>
    <w:rsid w:val="00C8535A"/>
    <w:rsid w:val="00C95CDD"/>
    <w:rsid w:val="00CA731B"/>
    <w:rsid w:val="00CC7F8C"/>
    <w:rsid w:val="00CD493C"/>
    <w:rsid w:val="00D3089C"/>
    <w:rsid w:val="00D31B80"/>
    <w:rsid w:val="00D626A3"/>
    <w:rsid w:val="00D97273"/>
    <w:rsid w:val="00DA0370"/>
    <w:rsid w:val="00DD49A7"/>
    <w:rsid w:val="00E21930"/>
    <w:rsid w:val="00E23248"/>
    <w:rsid w:val="00E23991"/>
    <w:rsid w:val="00E5232F"/>
    <w:rsid w:val="00E86291"/>
    <w:rsid w:val="00EA468B"/>
    <w:rsid w:val="00EC320C"/>
    <w:rsid w:val="00F310D7"/>
    <w:rsid w:val="00F436C7"/>
    <w:rsid w:val="00F9519E"/>
    <w:rsid w:val="00FE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354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3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08D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6A08D5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6A0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A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FB58-C9B1-4C47-84B8-AC7326D5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2019-11-14T08:43:00Z</cp:lastPrinted>
  <dcterms:created xsi:type="dcterms:W3CDTF">2019-11-15T02:43:00Z</dcterms:created>
  <dcterms:modified xsi:type="dcterms:W3CDTF">2019-11-15T03:39:00Z</dcterms:modified>
</cp:coreProperties>
</file>